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34CC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eastAsia="zh-CN"/>
          <w14:textFill>
            <w14:solidFill>
              <w14:schemeClr w14:val="tx1"/>
            </w14:solidFill>
          </w14:textFill>
        </w:rPr>
        <w:t>和安机械新能源工业车辆零部件智能制造及研发基地建设项目（一期）起重设备及轨道采购项目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中标结果公示</w:t>
      </w:r>
    </w:p>
    <w:p w14:paraId="7B47551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</w:p>
    <w:p w14:paraId="0C31613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和安机械新能源工业车辆零部件智能制造及研发基地建设项目（一期）起重设备及轨道采购项目</w:t>
      </w:r>
      <w:r>
        <w:rPr>
          <w:rFonts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评标工作已经结束，中标人已经确定。现将中标结果公示如下：</w:t>
      </w:r>
    </w:p>
    <w:p w14:paraId="1AFD9E7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仿宋" w:cs="宋体"/>
          <w:i w:val="0"/>
          <w:iCs w:val="0"/>
          <w:caps w:val="0"/>
          <w:color w:val="000000" w:themeColor="text1"/>
          <w:spacing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项目编号：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GN2026-07-4967</w:t>
      </w:r>
    </w:p>
    <w:p w14:paraId="37761A2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仿宋" w:cs="宋体"/>
          <w:i w:val="0"/>
          <w:iCs w:val="0"/>
          <w:caps w:val="0"/>
          <w:color w:val="000000" w:themeColor="text1"/>
          <w:spacing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招标人名称：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合肥和安机械制造有限公司</w:t>
      </w:r>
    </w:p>
    <w:p w14:paraId="19A49C6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和安机械新能源工业车辆零部件智能制造及研发基地建设项目（一期）起重设备及轨道采购项目</w:t>
      </w:r>
    </w:p>
    <w:p w14:paraId="03649E2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中标单位名称：河南豫中起重集团有限公司</w:t>
      </w:r>
    </w:p>
    <w:p w14:paraId="3A87CD3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中标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总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金额：3345870.00元</w:t>
      </w:r>
    </w:p>
    <w:p w14:paraId="6C430E1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2DCE9AC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default" w:ascii="宋体" w:hAnsi="宋体" w:eastAsia="仿宋" w:cs="宋体"/>
          <w:i w:val="0"/>
          <w:iCs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代理机构联系人、联系电话：王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伟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、0551-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66061479</w:t>
      </w:r>
    </w:p>
    <w:p w14:paraId="281E3B1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本公告发布媒介：安徽省招标投标信息网（www.ahtba.org.cn）、优质采云采购平台（www.youzhicai.com）、中国招标投标公共服务平台（www.cebpubservice.com）、优质采招标采购平台（www.yzczb.com）、中国采购与招标网（www.chinabidding.com.cn）。</w:t>
      </w:r>
    </w:p>
    <w:p w14:paraId="1CEBAFA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right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</w:p>
    <w:p w14:paraId="60DD378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right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安徽省招标集团股份有限公司</w:t>
      </w:r>
    </w:p>
    <w:p w14:paraId="609FB58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righ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12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5C21EF"/>
    <w:rsid w:val="0331170B"/>
    <w:rsid w:val="10DC4D6D"/>
    <w:rsid w:val="18A62B93"/>
    <w:rsid w:val="18CB084B"/>
    <w:rsid w:val="1B083691"/>
    <w:rsid w:val="1D6D1ED1"/>
    <w:rsid w:val="50144C2E"/>
    <w:rsid w:val="515750B9"/>
    <w:rsid w:val="52550248"/>
    <w:rsid w:val="55A256E2"/>
    <w:rsid w:val="5B552E45"/>
    <w:rsid w:val="5C8F6A67"/>
    <w:rsid w:val="6E2F1FB0"/>
    <w:rsid w:val="6F766DA4"/>
    <w:rsid w:val="71C44CFD"/>
    <w:rsid w:val="7B1448AF"/>
    <w:rsid w:val="7B4B0867"/>
    <w:rsid w:val="7B5C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450</Characters>
  <Lines>0</Lines>
  <Paragraphs>0</Paragraphs>
  <TotalTime>0</TotalTime>
  <ScaleCrop>false</ScaleCrop>
  <LinksUpToDate>false</LinksUpToDate>
  <CharactersWithSpaces>450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2025-05-27T01:19:00Z</dcterms:created>
  <dc:creator>校对-申啊康</dc:creator>
  <cp:lastModifiedBy>二审-王伟</cp:lastModifiedBy>
  <dcterms:modified xsi:type="dcterms:W3CDTF">2026-08-12T01:02:35Z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222BD967EE29418C8F36F4FBE22A77BD_11</vt:lpwstr>
  </property>
  <property fmtid="{D5CDD505-2E9C-101B-9397-08002B2CF9AE}" pid="4" name="KSOTemplateDocerSaveRecord">
    <vt:lpwstr>eyJoZGlkIjoiYWQxMDdjNGQ4MGNkYmQ5MTU0NmQ1ZTMwMDhmMjE4YzkiLCJ1c2VySWQiOiI4OTg2MjI0MTcifQ==</vt:lpwstr>
  </property>
</Properties>
</file>